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7F56E" w14:textId="77777777" w:rsidR="004C53D0" w:rsidRDefault="005A5221">
      <w:r>
        <w:rPr>
          <w:noProof/>
          <w:lang w:val="da-DK" w:eastAsia="da-DK"/>
        </w:rPr>
        <mc:AlternateContent>
          <mc:Choice Requires="wps">
            <w:drawing>
              <wp:anchor distT="0" distB="0" distL="114300" distR="114300" simplePos="0" relativeHeight="251660288" behindDoc="0" locked="0" layoutInCell="1" allowOverlap="1" wp14:anchorId="72A2AAE1" wp14:editId="658260FD">
                <wp:simplePos x="0" y="0"/>
                <wp:positionH relativeFrom="column">
                  <wp:posOffset>4764405</wp:posOffset>
                </wp:positionH>
                <wp:positionV relativeFrom="paragraph">
                  <wp:posOffset>-492125</wp:posOffset>
                </wp:positionV>
                <wp:extent cx="1352550" cy="1239520"/>
                <wp:effectExtent l="0" t="0" r="190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3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FAF70" w14:textId="77777777" w:rsidR="00BB7197" w:rsidRPr="002166E3" w:rsidRDefault="00BB7197" w:rsidP="002166E3">
                            <w:pPr>
                              <w:tabs>
                                <w:tab w:val="left" w:pos="142"/>
                              </w:tabs>
                              <w:ind w:left="1134" w:hanging="1134"/>
                              <w:rPr>
                                <w:lang w:val="en-US"/>
                              </w:rPr>
                            </w:pPr>
                            <w:r w:rsidRPr="002166E3">
                              <w:rPr>
                                <w:noProof/>
                                <w:lang w:val="da-DK" w:eastAsia="da-DK"/>
                              </w:rPr>
                              <w:drawing>
                                <wp:inline distT="0" distB="0" distL="0" distR="0" wp14:anchorId="34EA4DFC" wp14:editId="1BBE7C04">
                                  <wp:extent cx="1066800" cy="1028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66800" cy="1028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A2AAE1" id="_x0000_t202" coordsize="21600,21600" o:spt="202" path="m,l,21600r21600,l21600,xe">
                <v:stroke joinstyle="miter"/>
                <v:path gradientshapeok="t" o:connecttype="rect"/>
              </v:shapetype>
              <v:shape id="Text Box 2" o:spid="_x0000_s1026" type="#_x0000_t202" style="position:absolute;margin-left:375.15pt;margin-top:-38.75pt;width:106.5pt;height:9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5ktQIAALo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" filled="f" stroked="f">
                <v:textbox>
                  <w:txbxContent>
                    <w:p w14:paraId="55CFAF70" w14:textId="77777777" w:rsidR="00BB7197" w:rsidRPr="002166E3" w:rsidRDefault="00BB7197" w:rsidP="002166E3">
                      <w:pPr>
                        <w:tabs>
                          <w:tab w:val="left" w:pos="142"/>
                        </w:tabs>
                        <w:ind w:left="1134" w:hanging="1134"/>
                        <w:rPr>
                          <w:lang w:val="en-US"/>
                        </w:rPr>
                      </w:pPr>
                      <w:r w:rsidRPr="002166E3">
                        <w:rPr>
                          <w:noProof/>
                          <w:lang w:val="da-DK" w:eastAsia="da-DK"/>
                        </w:rPr>
                        <w:drawing>
                          <wp:inline distT="0" distB="0" distL="0" distR="0" wp14:anchorId="34EA4DFC" wp14:editId="1BBE7C04">
                            <wp:extent cx="1066800" cy="1028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66800" cy="1028700"/>
                                    </a:xfrm>
                                    <a:prstGeom prst="rect">
                                      <a:avLst/>
                                    </a:prstGeom>
                                    <a:noFill/>
                                    <a:ln w="9525">
                                      <a:noFill/>
                                      <a:miter lim="800000"/>
                                      <a:headEnd/>
                                      <a:tailEnd/>
                                    </a:ln>
                                  </pic:spPr>
                                </pic:pic>
                              </a:graphicData>
                            </a:graphic>
                          </wp:inline>
                        </w:drawing>
                      </w:r>
                    </w:p>
                  </w:txbxContent>
                </v:textbox>
              </v:shape>
            </w:pict>
          </mc:Fallback>
        </mc:AlternateContent>
      </w:r>
    </w:p>
    <w:p w14:paraId="59BF5A8C" w14:textId="77777777" w:rsidR="002166E3" w:rsidRDefault="002166E3"/>
    <w:p w14:paraId="1D0181AE" w14:textId="3B97B85E" w:rsidR="00FD392A" w:rsidRPr="00FD392A" w:rsidRDefault="00FD392A" w:rsidP="00FD392A">
      <w:pPr>
        <w:rPr>
          <w:b/>
          <w:color w:val="1F497D" w:themeColor="dark2"/>
          <w:lang w:val="en-US" w:eastAsia="da-DK"/>
        </w:rPr>
      </w:pPr>
      <w:r>
        <w:rPr>
          <w:b/>
          <w:color w:val="1F497D" w:themeColor="dark2"/>
          <w:lang w:val="en-US" w:eastAsia="da-DK"/>
        </w:rPr>
        <w:t>Minutes from ASP Administration</w:t>
      </w:r>
      <w:r w:rsidR="00650A7A">
        <w:rPr>
          <w:b/>
          <w:color w:val="1F497D" w:themeColor="dark2"/>
          <w:lang w:val="en-US" w:eastAsia="da-DK"/>
        </w:rPr>
        <w:t>-Communication</w:t>
      </w:r>
      <w:r>
        <w:rPr>
          <w:b/>
          <w:color w:val="1F497D" w:themeColor="dark2"/>
          <w:lang w:val="en-US" w:eastAsia="da-DK"/>
        </w:rPr>
        <w:t xml:space="preserve"> </w:t>
      </w:r>
      <w:r w:rsidRPr="00FD392A">
        <w:rPr>
          <w:b/>
          <w:color w:val="1F497D" w:themeColor="dark2"/>
          <w:lang w:val="en-US" w:eastAsia="da-DK"/>
        </w:rPr>
        <w:t>Meeting</w:t>
      </w:r>
    </w:p>
    <w:p w14:paraId="5DD8BB5D" w14:textId="77777777" w:rsidR="00FD392A" w:rsidRDefault="00FD392A" w:rsidP="00FD392A">
      <w:pPr>
        <w:rPr>
          <w:color w:val="1F497D" w:themeColor="dark2"/>
          <w:lang w:val="en-US" w:eastAsia="da-DK"/>
        </w:rPr>
      </w:pPr>
    </w:p>
    <w:p w14:paraId="5E98BFBE" w14:textId="3649BE5A" w:rsidR="00FD392A" w:rsidRPr="00FD392A" w:rsidRDefault="005D3F55" w:rsidP="00FD392A">
      <w:pPr>
        <w:spacing w:after="0" w:line="240" w:lineRule="auto"/>
        <w:rPr>
          <w:color w:val="1F497D" w:themeColor="dark2"/>
          <w:lang w:val="en-US" w:eastAsia="da-DK"/>
        </w:rPr>
      </w:pPr>
      <w:r>
        <w:rPr>
          <w:color w:val="1F497D" w:themeColor="dark2"/>
          <w:lang w:val="en-US" w:eastAsia="da-DK"/>
        </w:rPr>
        <w:t xml:space="preserve">Date: </w:t>
      </w:r>
      <w:r w:rsidR="00650A7A">
        <w:rPr>
          <w:color w:val="1F497D" w:themeColor="dark2"/>
          <w:lang w:val="en-US" w:eastAsia="da-DK"/>
        </w:rPr>
        <w:t>Mar</w:t>
      </w:r>
      <w:r w:rsidR="0009660D">
        <w:rPr>
          <w:color w:val="1F497D" w:themeColor="dark2"/>
          <w:lang w:val="en-US" w:eastAsia="da-DK"/>
        </w:rPr>
        <w:t xml:space="preserve"> </w:t>
      </w:r>
      <w:r w:rsidR="00650A7A">
        <w:rPr>
          <w:color w:val="1F497D" w:themeColor="dark2"/>
          <w:lang w:val="en-US" w:eastAsia="da-DK"/>
        </w:rPr>
        <w:t>4</w:t>
      </w:r>
      <w:r w:rsidR="0008490B">
        <w:rPr>
          <w:color w:val="1F497D" w:themeColor="dark2"/>
          <w:lang w:val="en-US" w:eastAsia="da-DK"/>
        </w:rPr>
        <w:t>, 20</w:t>
      </w:r>
      <w:r w:rsidR="00650A7A">
        <w:rPr>
          <w:color w:val="1F497D" w:themeColor="dark2"/>
          <w:lang w:val="en-US" w:eastAsia="da-DK"/>
        </w:rPr>
        <w:t>20</w:t>
      </w:r>
    </w:p>
    <w:p w14:paraId="05613579" w14:textId="605916EF" w:rsidR="00B91A79" w:rsidRPr="00650A7A" w:rsidRDefault="00FD392A" w:rsidP="00FD392A">
      <w:pPr>
        <w:spacing w:after="0" w:line="240" w:lineRule="auto"/>
        <w:rPr>
          <w:color w:val="1F497D" w:themeColor="dark2"/>
          <w:lang w:val="da-DK" w:eastAsia="da-DK"/>
        </w:rPr>
      </w:pPr>
      <w:r w:rsidRPr="00650A7A">
        <w:rPr>
          <w:color w:val="1F497D" w:themeColor="dark2"/>
          <w:lang w:val="da-DK" w:eastAsia="da-DK"/>
        </w:rPr>
        <w:t xml:space="preserve">Present: </w:t>
      </w:r>
      <w:r w:rsidR="003476E8" w:rsidRPr="00650A7A">
        <w:rPr>
          <w:color w:val="1F497D" w:themeColor="dark2"/>
          <w:lang w:val="da-DK" w:eastAsia="da-DK"/>
        </w:rPr>
        <w:t xml:space="preserve">Linda Chow, </w:t>
      </w:r>
      <w:r w:rsidR="0008490B" w:rsidRPr="00650A7A">
        <w:rPr>
          <w:color w:val="1F497D" w:themeColor="dark2"/>
          <w:lang w:val="da-DK" w:eastAsia="da-DK"/>
        </w:rPr>
        <w:t xml:space="preserve">Egon Frandsen, </w:t>
      </w:r>
      <w:r w:rsidR="00650A7A" w:rsidRPr="00650A7A">
        <w:rPr>
          <w:color w:val="1F497D" w:themeColor="dark2"/>
          <w:lang w:val="da-DK" w:eastAsia="da-DK"/>
        </w:rPr>
        <w:t>Sa</w:t>
      </w:r>
      <w:r w:rsidR="00650A7A">
        <w:rPr>
          <w:color w:val="1F497D" w:themeColor="dark2"/>
          <w:lang w:val="da-DK" w:eastAsia="da-DK"/>
        </w:rPr>
        <w:t xml:space="preserve">m Swanson, Dirk Mengedoht, </w:t>
      </w:r>
      <w:r w:rsidR="003476E8" w:rsidRPr="00650A7A">
        <w:rPr>
          <w:color w:val="1F497D" w:themeColor="dark2"/>
          <w:lang w:val="da-DK" w:eastAsia="da-DK"/>
        </w:rPr>
        <w:t xml:space="preserve">and </w:t>
      </w:r>
      <w:r w:rsidRPr="00650A7A">
        <w:rPr>
          <w:color w:val="1F497D" w:themeColor="dark2"/>
          <w:lang w:val="da-DK" w:eastAsia="da-DK"/>
        </w:rPr>
        <w:t>Peter Schmidt Mikke</w:t>
      </w:r>
      <w:r w:rsidR="00B91A79" w:rsidRPr="00650A7A">
        <w:rPr>
          <w:color w:val="1F497D" w:themeColor="dark2"/>
          <w:lang w:val="da-DK" w:eastAsia="da-DK"/>
        </w:rPr>
        <w:t>lsen</w:t>
      </w:r>
      <w:r w:rsidR="005C7DAB" w:rsidRPr="00650A7A">
        <w:rPr>
          <w:color w:val="1F497D" w:themeColor="dark2"/>
          <w:lang w:val="da-DK" w:eastAsia="da-DK"/>
        </w:rPr>
        <w:t xml:space="preserve"> </w:t>
      </w:r>
    </w:p>
    <w:p w14:paraId="649799FC" w14:textId="7FCD8C6D" w:rsidR="00FD392A" w:rsidRDefault="00FD392A" w:rsidP="00FD392A">
      <w:pPr>
        <w:spacing w:after="0" w:line="240" w:lineRule="auto"/>
        <w:rPr>
          <w:color w:val="1F497D" w:themeColor="dark2"/>
          <w:lang w:val="en-US" w:eastAsia="da-DK"/>
        </w:rPr>
      </w:pPr>
      <w:r w:rsidRPr="00FD392A">
        <w:rPr>
          <w:color w:val="1F497D" w:themeColor="dark2"/>
          <w:lang w:val="en-US" w:eastAsia="da-DK"/>
        </w:rPr>
        <w:t xml:space="preserve">Referee: </w:t>
      </w:r>
      <w:r w:rsidR="0009660D">
        <w:rPr>
          <w:color w:val="1F497D" w:themeColor="dark2"/>
          <w:lang w:val="en-US" w:eastAsia="da-DK"/>
        </w:rPr>
        <w:t xml:space="preserve">Peter </w:t>
      </w:r>
    </w:p>
    <w:p w14:paraId="26FB5561" w14:textId="54D1B27A" w:rsidR="00FD392A" w:rsidRDefault="00FD392A" w:rsidP="00FD392A">
      <w:pPr>
        <w:spacing w:after="0" w:line="240" w:lineRule="auto"/>
        <w:rPr>
          <w:color w:val="1F497D" w:themeColor="dark2"/>
          <w:lang w:val="en-US" w:eastAsia="da-DK"/>
        </w:rPr>
      </w:pPr>
    </w:p>
    <w:p w14:paraId="0FDFDAB2" w14:textId="04276619" w:rsidR="00650A7A" w:rsidRPr="00650A7A" w:rsidRDefault="00650A7A" w:rsidP="00650A7A">
      <w:pPr>
        <w:spacing w:after="0" w:line="240" w:lineRule="auto"/>
        <w:rPr>
          <w:color w:val="1F497D" w:themeColor="dark2"/>
          <w:lang w:val="en-US" w:eastAsia="da-DK"/>
        </w:rPr>
      </w:pPr>
      <w:r>
        <w:rPr>
          <w:color w:val="1F497D" w:themeColor="dark2"/>
          <w:lang w:val="en-US" w:eastAsia="da-DK"/>
        </w:rPr>
        <w:t>I</w:t>
      </w:r>
      <w:r w:rsidRPr="00650A7A">
        <w:rPr>
          <w:color w:val="1F497D" w:themeColor="dark2"/>
          <w:lang w:val="en-US" w:eastAsia="da-DK"/>
        </w:rPr>
        <w:t>ssues related to ASP:</w:t>
      </w:r>
    </w:p>
    <w:p w14:paraId="06189826" w14:textId="77777777" w:rsidR="00650A7A" w:rsidRDefault="00650A7A" w:rsidP="00650A7A">
      <w:pPr>
        <w:spacing w:after="0"/>
        <w:ind w:left="360"/>
        <w:rPr>
          <w:color w:val="1F497D" w:themeColor="dark2"/>
          <w:lang w:val="en-US"/>
        </w:rPr>
      </w:pPr>
    </w:p>
    <w:p w14:paraId="5F2B3917" w14:textId="71C3D3D1" w:rsidR="00650A7A" w:rsidRPr="00650A7A" w:rsidRDefault="00650A7A" w:rsidP="00650A7A">
      <w:pPr>
        <w:spacing w:after="0"/>
        <w:ind w:left="360"/>
        <w:rPr>
          <w:color w:val="1F497D" w:themeColor="dark2"/>
          <w:lang w:val="en-US"/>
        </w:rPr>
      </w:pPr>
      <w:r w:rsidRPr="00650A7A">
        <w:rPr>
          <w:color w:val="1F497D" w:themeColor="dark2"/>
          <w:lang w:val="en-US"/>
        </w:rPr>
        <w:t>AWI (Dirk)</w:t>
      </w:r>
      <w:r>
        <w:rPr>
          <w:color w:val="1F497D" w:themeColor="dark2"/>
          <w:lang w:val="en-US"/>
        </w:rPr>
        <w:t xml:space="preserve">. This was Dirk’s first ASP team video meeting. The overall issue now are the logistical challenges resulting from the Corona virus. Not only giving uncertainties and problems for the change of crew at the MOSAiC expedition, but also for other AWI Arctic and Antarctic expeditions. </w:t>
      </w:r>
    </w:p>
    <w:p w14:paraId="11D9C286" w14:textId="77777777" w:rsidR="00650A7A" w:rsidRDefault="00650A7A" w:rsidP="00650A7A">
      <w:pPr>
        <w:spacing w:after="0"/>
        <w:ind w:left="360"/>
        <w:rPr>
          <w:color w:val="1F497D" w:themeColor="dark2"/>
          <w:lang w:val="en-US"/>
        </w:rPr>
      </w:pPr>
    </w:p>
    <w:p w14:paraId="305333AE" w14:textId="7B45CC45" w:rsidR="00650A7A" w:rsidRDefault="00650A7A" w:rsidP="00650A7A">
      <w:pPr>
        <w:spacing w:after="0"/>
        <w:ind w:left="360"/>
        <w:rPr>
          <w:color w:val="1F497D" w:themeColor="dark2"/>
          <w:lang w:val="en-US"/>
        </w:rPr>
      </w:pPr>
      <w:r w:rsidRPr="00650A7A">
        <w:rPr>
          <w:color w:val="1F497D" w:themeColor="dark2"/>
          <w:lang w:val="en-US"/>
        </w:rPr>
        <w:t>AU (Egon)</w:t>
      </w:r>
      <w:r>
        <w:rPr>
          <w:color w:val="1F497D" w:themeColor="dark2"/>
          <w:lang w:val="en-US"/>
        </w:rPr>
        <w:t xml:space="preserve"> ARC is starting to prepare for the next field season in NE-Greenland. The are plans for several infrastructure initiatives.</w:t>
      </w:r>
    </w:p>
    <w:p w14:paraId="3FBA7571" w14:textId="77777777" w:rsidR="00E144F4" w:rsidRPr="00650A7A" w:rsidRDefault="00E144F4" w:rsidP="00650A7A">
      <w:pPr>
        <w:spacing w:after="0"/>
        <w:ind w:left="360"/>
        <w:rPr>
          <w:color w:val="1F497D" w:themeColor="dark2"/>
          <w:lang w:val="en-US"/>
        </w:rPr>
      </w:pPr>
    </w:p>
    <w:p w14:paraId="58CCC900" w14:textId="28D12C6B" w:rsidR="00650A7A" w:rsidRDefault="00650A7A" w:rsidP="00650A7A">
      <w:pPr>
        <w:spacing w:after="0"/>
        <w:ind w:left="360"/>
        <w:rPr>
          <w:color w:val="1F497D" w:themeColor="dark2"/>
          <w:lang w:val="en-US"/>
        </w:rPr>
      </w:pPr>
      <w:r w:rsidRPr="00650A7A">
        <w:rPr>
          <w:color w:val="1F497D" w:themeColor="dark2"/>
          <w:lang w:val="en-US"/>
        </w:rPr>
        <w:t>CEOS (</w:t>
      </w:r>
      <w:r w:rsidRPr="00650A7A">
        <w:rPr>
          <w:color w:val="1F497D" w:themeColor="dark2"/>
          <w:lang w:val="en-US"/>
        </w:rPr>
        <w:t>Linda / Sam</w:t>
      </w:r>
      <w:r w:rsidRPr="00650A7A">
        <w:rPr>
          <w:color w:val="1F497D" w:themeColor="dark2"/>
          <w:lang w:val="en-US"/>
        </w:rPr>
        <w:t>)</w:t>
      </w:r>
      <w:r w:rsidR="00E144F4">
        <w:rPr>
          <w:color w:val="1F497D" w:themeColor="dark2"/>
          <w:lang w:val="en-US"/>
        </w:rPr>
        <w:t>. Unfortunately, Sam, who has joined the team recently, had some trouble with his video connection. Linda gave an update from CEOS, where the Corona issue also created cancellations and other challenges</w:t>
      </w:r>
    </w:p>
    <w:p w14:paraId="5DC7FDE1" w14:textId="77777777" w:rsidR="00E144F4" w:rsidRPr="00650A7A" w:rsidRDefault="00E144F4" w:rsidP="00650A7A">
      <w:pPr>
        <w:spacing w:after="0"/>
        <w:ind w:left="360"/>
        <w:rPr>
          <w:color w:val="1F497D" w:themeColor="dark2"/>
          <w:lang w:val="en-US"/>
        </w:rPr>
      </w:pPr>
    </w:p>
    <w:p w14:paraId="05FA3111" w14:textId="49F80357" w:rsidR="00650A7A" w:rsidRPr="00650A7A" w:rsidRDefault="00650A7A" w:rsidP="00650A7A">
      <w:pPr>
        <w:spacing w:after="0"/>
        <w:ind w:left="360"/>
        <w:rPr>
          <w:color w:val="1F497D" w:themeColor="dark2"/>
          <w:lang w:val="en-US"/>
        </w:rPr>
      </w:pPr>
      <w:r w:rsidRPr="00650A7A">
        <w:rPr>
          <w:color w:val="1F497D" w:themeColor="dark2"/>
          <w:lang w:val="en-US"/>
        </w:rPr>
        <w:t>Peter</w:t>
      </w:r>
      <w:r w:rsidR="00E144F4">
        <w:rPr>
          <w:color w:val="1F497D" w:themeColor="dark2"/>
          <w:lang w:val="en-US"/>
        </w:rPr>
        <w:t xml:space="preserve"> reported, that team Isaaffik team is now in the process to create a new version of the Isaaffik website. It’s a major task, and the new version is not expected to be active until the end of the year. </w:t>
      </w:r>
    </w:p>
    <w:p w14:paraId="3CB200C0" w14:textId="77777777" w:rsidR="00650A7A" w:rsidRDefault="00650A7A" w:rsidP="00650A7A">
      <w:pPr>
        <w:tabs>
          <w:tab w:val="left" w:pos="567"/>
        </w:tabs>
        <w:spacing w:after="0"/>
        <w:rPr>
          <w:color w:val="1F497D" w:themeColor="dark2"/>
          <w:lang w:val="en-US"/>
        </w:rPr>
      </w:pPr>
    </w:p>
    <w:p w14:paraId="36E38972" w14:textId="77777777" w:rsidR="00650A7A" w:rsidRDefault="00650A7A" w:rsidP="00650A7A">
      <w:pPr>
        <w:tabs>
          <w:tab w:val="left" w:pos="567"/>
        </w:tabs>
        <w:spacing w:after="0"/>
        <w:rPr>
          <w:color w:val="1F497D" w:themeColor="dark2"/>
          <w:lang w:val="en-US"/>
        </w:rPr>
      </w:pPr>
    </w:p>
    <w:p w14:paraId="16A3A094" w14:textId="76209CDC" w:rsidR="0008490B" w:rsidRPr="0008490B" w:rsidRDefault="0008490B" w:rsidP="00650A7A">
      <w:pPr>
        <w:tabs>
          <w:tab w:val="left" w:pos="567"/>
        </w:tabs>
        <w:spacing w:after="0"/>
        <w:rPr>
          <w:color w:val="1F497D" w:themeColor="dark2"/>
          <w:lang w:val="en-US"/>
        </w:rPr>
      </w:pPr>
      <w:r w:rsidRPr="00650A7A">
        <w:rPr>
          <w:color w:val="1F497D" w:themeColor="dark2"/>
          <w:lang w:val="en-US"/>
        </w:rPr>
        <w:t>Next meeting</w:t>
      </w:r>
      <w:r w:rsidR="00E144F4">
        <w:rPr>
          <w:color w:val="1F497D" w:themeColor="dark2"/>
          <w:lang w:val="en-US"/>
        </w:rPr>
        <w:t xml:space="preserve">: </w:t>
      </w:r>
      <w:r>
        <w:rPr>
          <w:color w:val="1F497D" w:themeColor="dark2"/>
          <w:lang w:val="en-US"/>
        </w:rPr>
        <w:t xml:space="preserve">Next team video-meeting will take place on </w:t>
      </w:r>
      <w:r w:rsidR="008020F3">
        <w:rPr>
          <w:color w:val="1F497D" w:themeColor="dark2"/>
          <w:lang w:val="en-US"/>
        </w:rPr>
        <w:t xml:space="preserve">May 6 </w:t>
      </w:r>
      <w:bookmarkStart w:id="0" w:name="_GoBack"/>
      <w:bookmarkEnd w:id="0"/>
      <w:r>
        <w:rPr>
          <w:color w:val="1F497D" w:themeColor="dark2"/>
          <w:lang w:val="en-US"/>
        </w:rPr>
        <w:t>at 15.00 CET.</w:t>
      </w:r>
    </w:p>
    <w:sectPr w:rsidR="0008490B" w:rsidRPr="0008490B" w:rsidSect="004C53D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3A5E"/>
    <w:multiLevelType w:val="hybridMultilevel"/>
    <w:tmpl w:val="F070831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C84C0D"/>
    <w:multiLevelType w:val="hybridMultilevel"/>
    <w:tmpl w:val="E320C464"/>
    <w:lvl w:ilvl="0" w:tplc="DCFEA7C6">
      <w:numFmt w:val="bullet"/>
      <w:lvlText w:val="•"/>
      <w:lvlJc w:val="left"/>
      <w:pPr>
        <w:ind w:left="1665" w:hanging="1305"/>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B720FA"/>
    <w:multiLevelType w:val="hybridMultilevel"/>
    <w:tmpl w:val="B0BE1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3E7DAC"/>
    <w:multiLevelType w:val="hybridMultilevel"/>
    <w:tmpl w:val="123614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0E03725"/>
    <w:multiLevelType w:val="hybridMultilevel"/>
    <w:tmpl w:val="A36CE46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8B540D3"/>
    <w:multiLevelType w:val="hybridMultilevel"/>
    <w:tmpl w:val="C6A669A6"/>
    <w:lvl w:ilvl="0" w:tplc="C73A9EC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FD649B"/>
    <w:multiLevelType w:val="hybridMultilevel"/>
    <w:tmpl w:val="869481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5E93E91"/>
    <w:multiLevelType w:val="hybridMultilevel"/>
    <w:tmpl w:val="54BE7670"/>
    <w:lvl w:ilvl="0" w:tplc="4498060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A236B66"/>
    <w:multiLevelType w:val="hybridMultilevel"/>
    <w:tmpl w:val="872626B6"/>
    <w:lvl w:ilvl="0" w:tplc="4606EAC8">
      <w:start w:val="1"/>
      <w:numFmt w:val="decimal"/>
      <w:lvlText w:val="%1)"/>
      <w:lvlJc w:val="left"/>
      <w:pPr>
        <w:ind w:left="720" w:hanging="360"/>
      </w:pPr>
      <w:rPr>
        <w:b/>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9" w15:restartNumberingAfterBreak="0">
    <w:nsid w:val="4D4A56B0"/>
    <w:multiLevelType w:val="hybridMultilevel"/>
    <w:tmpl w:val="2E9C9D80"/>
    <w:lvl w:ilvl="0" w:tplc="04060011">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0" w15:restartNumberingAfterBreak="0">
    <w:nsid w:val="505F06EA"/>
    <w:multiLevelType w:val="hybridMultilevel"/>
    <w:tmpl w:val="FE4AF1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8922A5"/>
    <w:multiLevelType w:val="hybridMultilevel"/>
    <w:tmpl w:val="95C41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7A45C66"/>
    <w:multiLevelType w:val="hybridMultilevel"/>
    <w:tmpl w:val="A1B2BAAE"/>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3" w15:restartNumberingAfterBreak="0">
    <w:nsid w:val="6FD471AA"/>
    <w:multiLevelType w:val="hybridMultilevel"/>
    <w:tmpl w:val="C8F60B24"/>
    <w:lvl w:ilvl="0" w:tplc="DCFEA7C6">
      <w:numFmt w:val="bullet"/>
      <w:lvlText w:val="•"/>
      <w:lvlJc w:val="left"/>
      <w:pPr>
        <w:ind w:left="2025" w:hanging="1305"/>
      </w:pPr>
      <w:rPr>
        <w:rFonts w:ascii="Calibri" w:eastAsiaTheme="minorEastAsia"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729103A8"/>
    <w:multiLevelType w:val="hybridMultilevel"/>
    <w:tmpl w:val="DE0637F6"/>
    <w:lvl w:ilvl="0" w:tplc="8432E0F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68C2DA2"/>
    <w:multiLevelType w:val="hybridMultilevel"/>
    <w:tmpl w:val="9BFCACCC"/>
    <w:lvl w:ilvl="0" w:tplc="04060001">
      <w:start w:val="1"/>
      <w:numFmt w:val="bullet"/>
      <w:lvlText w:val=""/>
      <w:lvlJc w:val="left"/>
      <w:pPr>
        <w:ind w:left="1289" w:hanging="360"/>
      </w:pPr>
      <w:rPr>
        <w:rFonts w:ascii="Symbol" w:hAnsi="Symbol" w:hint="default"/>
      </w:rPr>
    </w:lvl>
    <w:lvl w:ilvl="1" w:tplc="04060003" w:tentative="1">
      <w:start w:val="1"/>
      <w:numFmt w:val="bullet"/>
      <w:lvlText w:val="o"/>
      <w:lvlJc w:val="left"/>
      <w:pPr>
        <w:ind w:left="2009" w:hanging="360"/>
      </w:pPr>
      <w:rPr>
        <w:rFonts w:ascii="Courier New" w:hAnsi="Courier New" w:cs="Courier New" w:hint="default"/>
      </w:rPr>
    </w:lvl>
    <w:lvl w:ilvl="2" w:tplc="04060005" w:tentative="1">
      <w:start w:val="1"/>
      <w:numFmt w:val="bullet"/>
      <w:lvlText w:val=""/>
      <w:lvlJc w:val="left"/>
      <w:pPr>
        <w:ind w:left="2729" w:hanging="360"/>
      </w:pPr>
      <w:rPr>
        <w:rFonts w:ascii="Wingdings" w:hAnsi="Wingdings" w:hint="default"/>
      </w:rPr>
    </w:lvl>
    <w:lvl w:ilvl="3" w:tplc="04060001" w:tentative="1">
      <w:start w:val="1"/>
      <w:numFmt w:val="bullet"/>
      <w:lvlText w:val=""/>
      <w:lvlJc w:val="left"/>
      <w:pPr>
        <w:ind w:left="3449" w:hanging="360"/>
      </w:pPr>
      <w:rPr>
        <w:rFonts w:ascii="Symbol" w:hAnsi="Symbol" w:hint="default"/>
      </w:rPr>
    </w:lvl>
    <w:lvl w:ilvl="4" w:tplc="04060003" w:tentative="1">
      <w:start w:val="1"/>
      <w:numFmt w:val="bullet"/>
      <w:lvlText w:val="o"/>
      <w:lvlJc w:val="left"/>
      <w:pPr>
        <w:ind w:left="4169" w:hanging="360"/>
      </w:pPr>
      <w:rPr>
        <w:rFonts w:ascii="Courier New" w:hAnsi="Courier New" w:cs="Courier New" w:hint="default"/>
      </w:rPr>
    </w:lvl>
    <w:lvl w:ilvl="5" w:tplc="04060005" w:tentative="1">
      <w:start w:val="1"/>
      <w:numFmt w:val="bullet"/>
      <w:lvlText w:val=""/>
      <w:lvlJc w:val="left"/>
      <w:pPr>
        <w:ind w:left="4889" w:hanging="360"/>
      </w:pPr>
      <w:rPr>
        <w:rFonts w:ascii="Wingdings" w:hAnsi="Wingdings" w:hint="default"/>
      </w:rPr>
    </w:lvl>
    <w:lvl w:ilvl="6" w:tplc="04060001" w:tentative="1">
      <w:start w:val="1"/>
      <w:numFmt w:val="bullet"/>
      <w:lvlText w:val=""/>
      <w:lvlJc w:val="left"/>
      <w:pPr>
        <w:ind w:left="5609" w:hanging="360"/>
      </w:pPr>
      <w:rPr>
        <w:rFonts w:ascii="Symbol" w:hAnsi="Symbol" w:hint="default"/>
      </w:rPr>
    </w:lvl>
    <w:lvl w:ilvl="7" w:tplc="04060003" w:tentative="1">
      <w:start w:val="1"/>
      <w:numFmt w:val="bullet"/>
      <w:lvlText w:val="o"/>
      <w:lvlJc w:val="left"/>
      <w:pPr>
        <w:ind w:left="6329" w:hanging="360"/>
      </w:pPr>
      <w:rPr>
        <w:rFonts w:ascii="Courier New" w:hAnsi="Courier New" w:cs="Courier New" w:hint="default"/>
      </w:rPr>
    </w:lvl>
    <w:lvl w:ilvl="8" w:tplc="04060005" w:tentative="1">
      <w:start w:val="1"/>
      <w:numFmt w:val="bullet"/>
      <w:lvlText w:val=""/>
      <w:lvlJc w:val="left"/>
      <w:pPr>
        <w:ind w:left="7049" w:hanging="360"/>
      </w:pPr>
      <w:rPr>
        <w:rFonts w:ascii="Wingdings" w:hAnsi="Wingdings" w:hint="default"/>
      </w:rPr>
    </w:lvl>
  </w:abstractNum>
  <w:abstractNum w:abstractNumId="16" w15:restartNumberingAfterBreak="0">
    <w:nsid w:val="785C2CCB"/>
    <w:multiLevelType w:val="hybridMultilevel"/>
    <w:tmpl w:val="AEDE0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8D716BC"/>
    <w:multiLevelType w:val="hybridMultilevel"/>
    <w:tmpl w:val="A5C62D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BBB7B5C"/>
    <w:multiLevelType w:val="hybridMultilevel"/>
    <w:tmpl w:val="8E0CE2A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18"/>
  </w:num>
  <w:num w:numId="7">
    <w:abstractNumId w:val="5"/>
  </w:num>
  <w:num w:numId="8">
    <w:abstractNumId w:val="7"/>
  </w:num>
  <w:num w:numId="9">
    <w:abstractNumId w:val="14"/>
  </w:num>
  <w:num w:numId="10">
    <w:abstractNumId w:val="15"/>
  </w:num>
  <w:num w:numId="11">
    <w:abstractNumId w:val="16"/>
  </w:num>
  <w:num w:numId="12">
    <w:abstractNumId w:val="11"/>
  </w:num>
  <w:num w:numId="13">
    <w:abstractNumId w:val="3"/>
  </w:num>
  <w:num w:numId="14">
    <w:abstractNumId w:val="4"/>
  </w:num>
  <w:num w:numId="15">
    <w:abstractNumId w:val="0"/>
  </w:num>
  <w:num w:numId="16">
    <w:abstractNumId w:val="2"/>
  </w:num>
  <w:num w:numId="17">
    <w:abstractNumId w:val="6"/>
  </w:num>
  <w:num w:numId="18">
    <w:abstractNumId w:val="10"/>
  </w:num>
  <w:num w:numId="19">
    <w:abstractNumId w:val="1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E3"/>
    <w:rsid w:val="0008490B"/>
    <w:rsid w:val="0009660D"/>
    <w:rsid w:val="000E7591"/>
    <w:rsid w:val="00134782"/>
    <w:rsid w:val="002166E3"/>
    <w:rsid w:val="00235DAD"/>
    <w:rsid w:val="0029458A"/>
    <w:rsid w:val="003476E8"/>
    <w:rsid w:val="003B641E"/>
    <w:rsid w:val="003D4355"/>
    <w:rsid w:val="00467F67"/>
    <w:rsid w:val="004A7E32"/>
    <w:rsid w:val="004C53D0"/>
    <w:rsid w:val="004E65B5"/>
    <w:rsid w:val="005A5221"/>
    <w:rsid w:val="005C7DAB"/>
    <w:rsid w:val="005D3F55"/>
    <w:rsid w:val="00650A7A"/>
    <w:rsid w:val="0073176F"/>
    <w:rsid w:val="008020F3"/>
    <w:rsid w:val="008D42D8"/>
    <w:rsid w:val="009271F6"/>
    <w:rsid w:val="00A96E9F"/>
    <w:rsid w:val="00AF7947"/>
    <w:rsid w:val="00B06D5C"/>
    <w:rsid w:val="00B91A79"/>
    <w:rsid w:val="00BB7197"/>
    <w:rsid w:val="00C47B0A"/>
    <w:rsid w:val="00C6152A"/>
    <w:rsid w:val="00CA2B93"/>
    <w:rsid w:val="00E144F4"/>
    <w:rsid w:val="00E359A9"/>
    <w:rsid w:val="00F17199"/>
    <w:rsid w:val="00F32DDB"/>
    <w:rsid w:val="00F5209E"/>
    <w:rsid w:val="00FD392A"/>
    <w:rsid w:val="00FE743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B1E17"/>
  <w15:docId w15:val="{7724FCB6-7F34-4880-9834-46DCC775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67"/>
    <w:rPr>
      <w:rFonts w:ascii="Tahoma" w:hAnsi="Tahoma" w:cs="Tahoma"/>
      <w:sz w:val="16"/>
      <w:szCs w:val="16"/>
    </w:rPr>
  </w:style>
  <w:style w:type="paragraph" w:styleId="ListParagraph">
    <w:name w:val="List Paragraph"/>
    <w:basedOn w:val="Normal"/>
    <w:uiPriority w:val="34"/>
    <w:qFormat/>
    <w:rsid w:val="002166E3"/>
    <w:pPr>
      <w:spacing w:after="0" w:line="240" w:lineRule="auto"/>
      <w:ind w:left="720"/>
    </w:pPr>
    <w:rPr>
      <w:rFonts w:ascii="Calibri" w:hAnsi="Calibri"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161</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Pinngortitaleriffik</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pemi</dc:creator>
  <cp:lastModifiedBy>Peter Schmidt Mikkelsen</cp:lastModifiedBy>
  <cp:revision>6</cp:revision>
  <dcterms:created xsi:type="dcterms:W3CDTF">2020-03-06T16:49:00Z</dcterms:created>
  <dcterms:modified xsi:type="dcterms:W3CDTF">2020-03-06T17:57:00Z</dcterms:modified>
</cp:coreProperties>
</file>