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7AC2EE9E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670297">
        <w:rPr>
          <w:rFonts w:cstheme="minorHAnsi"/>
          <w:lang w:eastAsia="da-DK"/>
        </w:rPr>
        <w:t>August</w:t>
      </w:r>
      <w:r w:rsidR="00922838">
        <w:rPr>
          <w:rFonts w:cstheme="minorHAnsi"/>
          <w:lang w:eastAsia="da-DK"/>
        </w:rPr>
        <w:t xml:space="preserve"> </w:t>
      </w:r>
      <w:r w:rsidR="00670297">
        <w:rPr>
          <w:rFonts w:cstheme="minorHAnsi"/>
          <w:lang w:eastAsia="da-DK"/>
        </w:rPr>
        <w:t>8</w:t>
      </w:r>
      <w:r w:rsidR="00670297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0899B627" w14:textId="75DD8811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670297">
        <w:rPr>
          <w:rFonts w:cstheme="minorHAnsi"/>
          <w:lang w:val="da-DK" w:eastAsia="da-DK"/>
        </w:rPr>
        <w:t>,</w:t>
      </w:r>
      <w:r w:rsidR="007F06DC">
        <w:rPr>
          <w:rFonts w:cstheme="minorHAnsi"/>
          <w:lang w:val="da-DK" w:eastAsia="da-DK"/>
        </w:rPr>
        <w:t xml:space="preserve"> </w:t>
      </w:r>
      <w:r w:rsidR="007F06DC" w:rsidRPr="00F23869">
        <w:rPr>
          <w:rFonts w:cstheme="minorHAnsi"/>
          <w:lang w:val="da-DK" w:eastAsia="da-DK"/>
        </w:rPr>
        <w:t>Egon Frandsen</w:t>
      </w:r>
      <w:r w:rsidR="007F06DC">
        <w:rPr>
          <w:rFonts w:cstheme="minorHAnsi"/>
          <w:lang w:val="da-DK" w:eastAsia="da-DK"/>
        </w:rPr>
        <w:t xml:space="preserve"> (AU)</w:t>
      </w:r>
      <w:r w:rsidR="00670297">
        <w:rPr>
          <w:rFonts w:cstheme="minorHAnsi"/>
          <w:lang w:val="da-DK" w:eastAsia="da-DK"/>
        </w:rPr>
        <w:t xml:space="preserve">, </w:t>
      </w:r>
      <w:proofErr w:type="spellStart"/>
      <w:r w:rsidR="00670297">
        <w:rPr>
          <w:rFonts w:cstheme="minorHAnsi"/>
          <w:lang w:val="da-DK" w:eastAsia="da-DK"/>
        </w:rPr>
        <w:t>Carolin</w:t>
      </w:r>
      <w:proofErr w:type="spellEnd"/>
      <w:r w:rsidR="00670297">
        <w:rPr>
          <w:rFonts w:cstheme="minorHAnsi"/>
          <w:lang w:val="da-DK" w:eastAsia="da-DK"/>
        </w:rPr>
        <w:t xml:space="preserve"> </w:t>
      </w:r>
      <w:proofErr w:type="spellStart"/>
      <w:r w:rsidR="00670297">
        <w:rPr>
          <w:rFonts w:ascii="Calibri" w:hAnsi="Calibri" w:cs="Calibri"/>
          <w:color w:val="000000"/>
          <w:sz w:val="22"/>
          <w:szCs w:val="22"/>
        </w:rPr>
        <w:t>Löscher</w:t>
      </w:r>
      <w:proofErr w:type="spellEnd"/>
      <w:r w:rsidR="00670297">
        <w:rPr>
          <w:rFonts w:ascii="Calibri" w:hAnsi="Calibri" w:cs="Calibri"/>
          <w:color w:val="000000"/>
          <w:sz w:val="22"/>
          <w:szCs w:val="22"/>
        </w:rPr>
        <w:t xml:space="preserve"> (SDU), Zoe Walker (UC), and </w:t>
      </w:r>
      <w:proofErr w:type="spellStart"/>
      <w:r w:rsidR="00670297">
        <w:rPr>
          <w:rFonts w:cstheme="minorHAnsi"/>
          <w:lang w:val="da-DK" w:eastAsia="da-DK"/>
        </w:rPr>
        <w:t>Christien</w:t>
      </w:r>
      <w:proofErr w:type="spellEnd"/>
      <w:r w:rsidR="00670297">
        <w:rPr>
          <w:rFonts w:cstheme="minorHAnsi"/>
          <w:lang w:val="da-DK" w:eastAsia="da-DK"/>
        </w:rPr>
        <w:t xml:space="preserve"> Laber (</w:t>
      </w:r>
      <w:proofErr w:type="spellStart"/>
      <w:r w:rsidR="00670297">
        <w:rPr>
          <w:rFonts w:cstheme="minorHAnsi"/>
          <w:lang w:val="da-DK" w:eastAsia="da-DK"/>
        </w:rPr>
        <w:t>UiT</w:t>
      </w:r>
      <w:proofErr w:type="spellEnd"/>
      <w:r w:rsidR="00670297">
        <w:rPr>
          <w:rFonts w:cstheme="minorHAnsi"/>
          <w:lang w:val="da-DK" w:eastAsia="da-DK"/>
        </w:rPr>
        <w:t>)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2B46DABA" w:rsidR="007F06DC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 xml:space="preserve">(GNI), Katharina Hamer (GNI), </w:t>
      </w:r>
      <w:proofErr w:type="spellStart"/>
      <w:r w:rsidR="00670297">
        <w:rPr>
          <w:rFonts w:cstheme="minorHAnsi"/>
          <w:lang w:val="da-DK" w:eastAsia="da-DK"/>
        </w:rPr>
        <w:t>Sinhué</w:t>
      </w:r>
      <w:proofErr w:type="spellEnd"/>
      <w:r w:rsidR="00670297">
        <w:rPr>
          <w:rFonts w:cstheme="minorHAnsi"/>
          <w:lang w:val="da-DK" w:eastAsia="da-DK"/>
        </w:rPr>
        <w:t xml:space="preserve"> Torres-Valdes (AWI), Jan </w:t>
      </w:r>
      <w:proofErr w:type="spellStart"/>
      <w:r w:rsidR="00670297">
        <w:rPr>
          <w:rFonts w:cstheme="minorHAnsi"/>
          <w:lang w:val="da-DK" w:eastAsia="da-DK"/>
        </w:rPr>
        <w:t>Hoppema</w:t>
      </w:r>
      <w:proofErr w:type="spellEnd"/>
      <w:r w:rsidR="00670297">
        <w:rPr>
          <w:rFonts w:cstheme="minorHAnsi"/>
          <w:lang w:val="da-DK" w:eastAsia="da-DK"/>
        </w:rPr>
        <w:t xml:space="preserve"> (AWI), and Björn Rost (AWI), David </w:t>
      </w:r>
      <w:proofErr w:type="spellStart"/>
      <w:r w:rsidR="00670297">
        <w:rPr>
          <w:rFonts w:cstheme="minorHAnsi"/>
          <w:lang w:val="da-DK" w:eastAsia="da-DK"/>
        </w:rPr>
        <w:t>Capelle</w:t>
      </w:r>
      <w:proofErr w:type="spellEnd"/>
      <w:r w:rsidR="00670297">
        <w:rPr>
          <w:rFonts w:cstheme="minorHAnsi"/>
          <w:lang w:val="da-DK" w:eastAsia="da-DK"/>
        </w:rPr>
        <w:t xml:space="preserve"> (DFO), </w:t>
      </w:r>
      <w:r w:rsidR="00315014">
        <w:rPr>
          <w:rFonts w:cstheme="minorHAnsi"/>
          <w:lang w:val="da-DK" w:eastAsia="da-DK"/>
        </w:rPr>
        <w:t xml:space="preserve">Kitte </w:t>
      </w:r>
      <w:proofErr w:type="spellStart"/>
      <w:r w:rsidR="00315014">
        <w:rPr>
          <w:rFonts w:ascii="Calibri" w:hAnsi="Calibri" w:cs="Calibri"/>
          <w:color w:val="000000"/>
          <w:sz w:val="22"/>
          <w:szCs w:val="22"/>
        </w:rPr>
        <w:t>Gerlich</w:t>
      </w:r>
      <w:proofErr w:type="spellEnd"/>
      <w:r w:rsidR="00315014">
        <w:rPr>
          <w:rFonts w:cstheme="minorHAnsi"/>
          <w:lang w:val="da-DK" w:eastAsia="da-DK"/>
        </w:rPr>
        <w:t xml:space="preserve"> (AU), </w:t>
      </w:r>
      <w:r w:rsidR="00670297">
        <w:rPr>
          <w:rFonts w:cstheme="minorHAnsi"/>
          <w:lang w:val="da-DK" w:eastAsia="da-DK"/>
        </w:rPr>
        <w:t>and Brent Else (UC)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081C69B6" w:rsidR="00670297" w:rsidRDefault="00670297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We welcomed new participants Zoe (UC) and </w:t>
      </w:r>
      <w:proofErr w:type="spellStart"/>
      <w:r>
        <w:rPr>
          <w:rFonts w:cstheme="minorHAnsi"/>
          <w:lang w:val="en-CA" w:eastAsia="da-DK"/>
        </w:rPr>
        <w:t>Carolin</w:t>
      </w:r>
      <w:proofErr w:type="spellEnd"/>
      <w:r>
        <w:rPr>
          <w:rFonts w:cstheme="minorHAnsi"/>
          <w:lang w:val="en-CA" w:eastAsia="da-DK"/>
        </w:rPr>
        <w:t xml:space="preserve"> (SDU) for the TA/DIC intercomparison exercise. Other new participants could not join us</w:t>
      </w:r>
      <w:r w:rsidR="008A1190">
        <w:rPr>
          <w:rFonts w:cstheme="minorHAnsi"/>
          <w:lang w:val="en-CA" w:eastAsia="da-DK"/>
        </w:rPr>
        <w:t xml:space="preserve"> at this time</w:t>
      </w:r>
      <w:r>
        <w:rPr>
          <w:rFonts w:cstheme="minorHAnsi"/>
          <w:lang w:val="en-CA" w:eastAsia="da-DK"/>
        </w:rPr>
        <w:t xml:space="preserve"> due to fi</w:t>
      </w:r>
      <w:r w:rsidR="00315014">
        <w:rPr>
          <w:rFonts w:cstheme="minorHAnsi"/>
          <w:lang w:val="en-CA" w:eastAsia="da-DK"/>
        </w:rPr>
        <w:t>e</w:t>
      </w:r>
      <w:r>
        <w:rPr>
          <w:rFonts w:cstheme="minorHAnsi"/>
          <w:lang w:val="en-CA" w:eastAsia="da-DK"/>
        </w:rPr>
        <w:t xml:space="preserve">ld </w:t>
      </w:r>
      <w:r w:rsidR="00F5443D">
        <w:rPr>
          <w:rFonts w:cstheme="minorHAnsi"/>
          <w:lang w:val="en-CA" w:eastAsia="da-DK"/>
        </w:rPr>
        <w:t>trip</w:t>
      </w:r>
      <w:r>
        <w:rPr>
          <w:rFonts w:cstheme="minorHAnsi"/>
          <w:lang w:val="en-CA" w:eastAsia="da-DK"/>
        </w:rPr>
        <w:t>.</w:t>
      </w:r>
    </w:p>
    <w:p w14:paraId="2845F1EF" w14:textId="6A925660" w:rsidR="00670297" w:rsidRDefault="00670297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We started to discuss the intercomparison time frame and volume required to be sent to each participant. Marcos (UM) will send an email to all participants to </w:t>
      </w:r>
      <w:r w:rsidR="00163ED2">
        <w:rPr>
          <w:rFonts w:cstheme="minorHAnsi"/>
          <w:lang w:val="en-CA" w:eastAsia="da-DK"/>
        </w:rPr>
        <w:t>find out how much volume will be sent to each</w:t>
      </w:r>
      <w:r w:rsidR="008A1190">
        <w:rPr>
          <w:rFonts w:cstheme="minorHAnsi"/>
          <w:lang w:val="en-CA" w:eastAsia="da-DK"/>
        </w:rPr>
        <w:t xml:space="preserve"> laboratory</w:t>
      </w:r>
      <w:r w:rsidR="00163ED2">
        <w:rPr>
          <w:rFonts w:cstheme="minorHAnsi"/>
          <w:lang w:val="en-CA" w:eastAsia="da-DK"/>
        </w:rPr>
        <w:t>.</w:t>
      </w:r>
    </w:p>
    <w:p w14:paraId="28C45A09" w14:textId="4C2317A0" w:rsidR="003B55F8" w:rsidRDefault="00163ED2" w:rsidP="003B55F8">
      <w:pPr>
        <w:pStyle w:val="ListParagraph"/>
        <w:numPr>
          <w:ilvl w:val="0"/>
          <w:numId w:val="7"/>
        </w:numP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Marcos (UM) u</w:t>
      </w:r>
      <w:r w:rsidR="003B55F8"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pdate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d</w:t>
      </w:r>
      <w:r w:rsidR="003B55F8"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all about meetings he had with Apollo SciTech about</w:t>
      </w:r>
      <w:r w:rsidR="008A1190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a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risen issues when is compared DIC analyses done with</w:t>
      </w:r>
      <w:r w:rsidR="003B55F8"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3%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(Apollo model AS-C3) </w:t>
      </w:r>
      <w:r w:rsidR="003B55F8"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and 10% 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H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3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PO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4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titrant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(Apollo model AS-C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5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)</w:t>
      </w:r>
      <w:r w:rsidR="003B55F8"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.</w:t>
      </w:r>
      <w:r w:rsid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Apollo Sci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T</w:t>
      </w:r>
      <w:r w:rsid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ech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did a test with 3% and 10% acid </w:t>
      </w:r>
      <w:r w:rsidR="008A1190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in </w:t>
      </w:r>
      <w:proofErr w:type="spellStart"/>
      <w:r w:rsidR="008A1190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ther</w:t>
      </w:r>
      <w:proofErr w:type="spellEnd"/>
      <w:r w:rsidR="008A1190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model AS-C5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and got about 6 </w:t>
      </w:r>
      <w:proofErr w:type="spellStart"/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umol</w:t>
      </w:r>
      <w:proofErr w:type="spellEnd"/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/kg difference compared to what was done with UM and AU </w:t>
      </w:r>
      <w:r w:rsidR="008A1190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(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10 to 15 </w:t>
      </w:r>
      <w:proofErr w:type="spellStart"/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umol</w:t>
      </w:r>
      <w:proofErr w:type="spellEnd"/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/kg)</w:t>
      </w:r>
    </w:p>
    <w:p w14:paraId="606995A0" w14:textId="159808B9" w:rsidR="00163ED2" w:rsidRDefault="00163ED2" w:rsidP="00163ED2">
      <w:pPr>
        <w:pStyle w:val="ListParagraph"/>
        <w:numPr>
          <w:ilvl w:val="1"/>
          <w:numId w:val="7"/>
        </w:numP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Apollo model AS-C3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has L</w:t>
      </w:r>
      <w:r w:rsidR="00F5443D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i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cor-7000 detector 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with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no a temperature compensation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, differently from AS-C5 and 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AS-C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6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.</w:t>
      </w:r>
    </w:p>
    <w:p w14:paraId="373556E3" w14:textId="38282ACA" w:rsidR="00163ED2" w:rsidRPr="003B55F8" w:rsidRDefault="00163ED2" w:rsidP="00163ED2">
      <w:pPr>
        <w:pStyle w:val="ListParagraph"/>
        <w:numPr>
          <w:ilvl w:val="1"/>
          <w:numId w:val="7"/>
        </w:numP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Apollo model AS-C3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has a reactor that strips CO</w:t>
      </w:r>
      <w:r w:rsidRPr="00163ED2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2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gas from aqueous solution with large bubbles compared to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Apollo model AS-C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5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and 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AS-C</w:t>
      </w:r>
      <w:r w:rsidR="00315014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6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.</w:t>
      </w:r>
    </w:p>
    <w:p w14:paraId="7C377C81" w14:textId="762B581C" w:rsidR="00B86246" w:rsidRDefault="00163ED2" w:rsidP="003B55F8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Apollo </w:t>
      </w:r>
      <w:proofErr w:type="spellStart"/>
      <w:r>
        <w:rPr>
          <w:rFonts w:cstheme="minorHAnsi"/>
          <w:lang w:val="en-CA" w:eastAsia="da-DK"/>
        </w:rPr>
        <w:t>ScieTech</w:t>
      </w:r>
      <w:proofErr w:type="spellEnd"/>
      <w:r>
        <w:rPr>
          <w:rFonts w:cstheme="minorHAnsi"/>
          <w:lang w:val="en-CA" w:eastAsia="da-DK"/>
        </w:rPr>
        <w:t xml:space="preserve"> normalizes each single sample compared to UM and AU that normalize after six samples.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194E2AD5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315014">
        <w:rPr>
          <w:rFonts w:cstheme="minorHAnsi"/>
          <w:lang w:eastAsia="da-DK"/>
        </w:rPr>
        <w:t>September</w:t>
      </w:r>
      <w:r w:rsidR="00DC066A">
        <w:rPr>
          <w:rFonts w:cstheme="minorHAnsi"/>
          <w:lang w:eastAsia="da-DK"/>
        </w:rPr>
        <w:t xml:space="preserve"> </w:t>
      </w:r>
      <w:r w:rsidR="00315014">
        <w:rPr>
          <w:rFonts w:cstheme="minorHAnsi"/>
          <w:lang w:eastAsia="da-DK"/>
        </w:rPr>
        <w:t>12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97029"/>
    <w:rsid w:val="000E5EC1"/>
    <w:rsid w:val="000E6F39"/>
    <w:rsid w:val="0012598D"/>
    <w:rsid w:val="00142706"/>
    <w:rsid w:val="001534A4"/>
    <w:rsid w:val="00163ED2"/>
    <w:rsid w:val="001A2AEC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73E96"/>
    <w:rsid w:val="007A7BEB"/>
    <w:rsid w:val="007F06DC"/>
    <w:rsid w:val="00800A03"/>
    <w:rsid w:val="00816097"/>
    <w:rsid w:val="00850FB0"/>
    <w:rsid w:val="0085151E"/>
    <w:rsid w:val="008534A3"/>
    <w:rsid w:val="008568F4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960A0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43965"/>
    <w:rsid w:val="00D5258A"/>
    <w:rsid w:val="00D8295A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5443D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2024-08-09T21:50:00Z</dcterms:created>
  <dcterms:modified xsi:type="dcterms:W3CDTF">2024-08-09T22:16:00Z</dcterms:modified>
</cp:coreProperties>
</file>